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1"/>
          <w:color w:val="1f497d"/>
          <w:sz w:val="46"/>
          <w:szCs w:val="4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1f497d"/>
          <w:sz w:val="46"/>
          <w:szCs w:val="46"/>
          <w:rtl w:val="0"/>
        </w:rPr>
        <w:t xml:space="preserve">WSSDCARE</w:t>
      </w:r>
    </w:p>
    <w:p w:rsidR="00000000" w:rsidDel="00000000" w:rsidP="00000000" w:rsidRDefault="00000000" w:rsidRPr="00000000" w14:paraId="00000002">
      <w:pPr>
        <w:jc w:val="center"/>
        <w:rPr>
          <w:rFonts w:ascii="Arial Narrow" w:cs="Arial Narrow" w:eastAsia="Arial Narrow" w:hAnsi="Arial Narrow"/>
          <w:b w:val="1"/>
          <w:sz w:val="46"/>
          <w:szCs w:val="4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46"/>
          <w:szCs w:val="46"/>
          <w:rtl w:val="0"/>
        </w:rPr>
        <w:t xml:space="preserve">White spot syndrome disease (WSSD)</w:t>
      </w:r>
    </w:p>
    <w:p w:rsidR="00000000" w:rsidDel="00000000" w:rsidP="00000000" w:rsidRDefault="00000000" w:rsidRPr="00000000" w14:paraId="00000003">
      <w:pPr>
        <w:jc w:val="center"/>
        <w:rPr>
          <w:rFonts w:ascii="Arial Narrow" w:cs="Arial Narrow" w:eastAsia="Arial Narrow" w:hAnsi="Arial Narrow"/>
          <w:b w:val="1"/>
          <w:color w:val="0000ff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 Narrow" w:cs="Arial Narrow" w:eastAsia="Arial Narrow" w:hAnsi="Arial Narrow"/>
          <w:b w:val="1"/>
          <w:color w:val="0000ff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 Narrow" w:cs="Arial Narrow" w:eastAsia="Arial Narrow" w:hAnsi="Arial Narrow"/>
          <w:sz w:val="46"/>
          <w:szCs w:val="46"/>
        </w:rPr>
      </w:pPr>
      <w:r w:rsidDel="00000000" w:rsidR="00000000" w:rsidRPr="00000000">
        <w:rPr>
          <w:rFonts w:ascii="Arial Narrow" w:cs="Arial Narrow" w:eastAsia="Arial Narrow" w:hAnsi="Arial Narrow"/>
          <w:sz w:val="46"/>
          <w:szCs w:val="46"/>
          <w:rtl w:val="0"/>
        </w:rPr>
        <w:t xml:space="preserve">What is WSSD CARE?</w:t>
      </w:r>
    </w:p>
    <w:p w:rsidR="00000000" w:rsidDel="00000000" w:rsidP="00000000" w:rsidRDefault="00000000" w:rsidRPr="00000000" w14:paraId="00000006">
      <w:pPr>
        <w:jc w:val="both"/>
        <w:rPr>
          <w:rFonts w:ascii="Arial Narrow" w:cs="Arial Narrow" w:eastAsia="Arial Narrow" w:hAnsi="Arial Narrow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 Narrow" w:cs="Arial Narrow" w:eastAsia="Arial Narrow" w:hAnsi="Arial Narrow"/>
          <w:sz w:val="46"/>
          <w:szCs w:val="46"/>
        </w:rPr>
      </w:pPr>
      <w:r w:rsidDel="00000000" w:rsidR="00000000" w:rsidRPr="00000000">
        <w:rPr>
          <w:rFonts w:ascii="Arial Narrow" w:cs="Arial Narrow" w:eastAsia="Arial Narrow" w:hAnsi="Arial Narrow"/>
          <w:sz w:val="46"/>
          <w:szCs w:val="46"/>
          <w:rtl w:val="0"/>
        </w:rPr>
        <w:t xml:space="preserve">WSSD CARE is a herbal and microbial formulation intended to prevent and cure the White spot syndrome disease. WSSD is a viral infection of penaeid shrimp. An outbreak of this disease could impact shrimp health and populate negatively. The disease is characterized by distinct white spots. 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46"/>
          <w:szCs w:val="46"/>
          <w:rtl w:val="0"/>
        </w:rPr>
        <w:t xml:space="preserve">Environmental factors may play a key role on the severity of disease outbreaks of aquatic animals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 Narrow" w:cs="Arial Narrow" w:eastAsia="Arial Narrow" w:hAnsi="Arial Narrow"/>
          <w:b w:val="1"/>
          <w:color w:val="1f497d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 Narrow" w:cs="Arial Narrow" w:eastAsia="Arial Narrow" w:hAnsi="Arial Narrow"/>
          <w:color w:val="000000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 Narrow" w:cs="Arial Narrow" w:eastAsia="Arial Narrow" w:hAnsi="Arial Narrow"/>
          <w:b w:val="1"/>
          <w:color w:val="1f497d"/>
          <w:sz w:val="46"/>
          <w:szCs w:val="4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1f497d"/>
          <w:sz w:val="46"/>
          <w:szCs w:val="46"/>
          <w:rtl w:val="0"/>
        </w:rPr>
        <w:t xml:space="preserve">WSSDCARE CONTAINS</w:t>
      </w:r>
    </w:p>
    <w:p w:rsidR="00000000" w:rsidDel="00000000" w:rsidP="00000000" w:rsidRDefault="00000000" w:rsidRPr="00000000" w14:paraId="0000000B">
      <w:pPr>
        <w:rPr>
          <w:rFonts w:ascii="Arial Narrow" w:cs="Arial Narrow" w:eastAsia="Arial Narrow" w:hAnsi="Arial Narrow"/>
          <w:b w:val="1"/>
          <w:color w:val="1f497d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 Narrow" w:cs="Arial Narrow" w:eastAsia="Arial Narrow" w:hAnsi="Arial Narrow"/>
          <w:color w:val="000000"/>
          <w:sz w:val="46"/>
          <w:szCs w:val="46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46"/>
          <w:szCs w:val="46"/>
          <w:rtl w:val="0"/>
        </w:rPr>
        <w:t xml:space="preserve">DFM like </w:t>
      </w:r>
      <w:r w:rsidDel="00000000" w:rsidR="00000000" w:rsidRPr="00000000">
        <w:rPr>
          <w:rFonts w:ascii="Arial Narrow" w:cs="Arial Narrow" w:eastAsia="Arial Narrow" w:hAnsi="Arial Narrow"/>
          <w:i w:val="1"/>
          <w:color w:val="000000"/>
          <w:sz w:val="46"/>
          <w:szCs w:val="46"/>
          <w:rtl w:val="0"/>
        </w:rPr>
        <w:t xml:space="preserve">Lactobacillus species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 Narrow" w:cs="Arial Narrow" w:eastAsia="Arial Narrow" w:hAnsi="Arial Narrow"/>
          <w:color w:val="000000"/>
          <w:sz w:val="46"/>
          <w:szCs w:val="46"/>
        </w:rPr>
      </w:pPr>
      <w:r w:rsidDel="00000000" w:rsidR="00000000" w:rsidRPr="00000000">
        <w:rPr>
          <w:rFonts w:ascii="Arial Narrow" w:cs="Arial Narrow" w:eastAsia="Arial Narrow" w:hAnsi="Arial Narrow"/>
          <w:sz w:val="46"/>
          <w:szCs w:val="46"/>
          <w:rtl w:val="0"/>
        </w:rPr>
        <w:t xml:space="preserve">Immunomodulators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46"/>
          <w:szCs w:val="46"/>
          <w:rtl w:val="0"/>
        </w:rPr>
        <w:t xml:space="preserve"> like Beta </w:t>
      </w:r>
      <w:r w:rsidDel="00000000" w:rsidR="00000000" w:rsidRPr="00000000">
        <w:rPr>
          <w:rFonts w:ascii="Arial Narrow" w:cs="Arial Narrow" w:eastAsia="Arial Narrow" w:hAnsi="Arial Narrow"/>
          <w:sz w:val="46"/>
          <w:szCs w:val="46"/>
          <w:rtl w:val="0"/>
        </w:rPr>
        <w:t xml:space="preserve">Glucans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 Narrow" w:cs="Arial Narrow" w:eastAsia="Arial Narrow" w:hAnsi="Arial Narrow"/>
          <w:color w:val="000000"/>
          <w:sz w:val="46"/>
          <w:szCs w:val="46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46"/>
          <w:szCs w:val="46"/>
          <w:rtl w:val="0"/>
        </w:rPr>
        <w:t xml:space="preserve">Herbs like </w:t>
      </w:r>
      <w:r w:rsidDel="00000000" w:rsidR="00000000" w:rsidRPr="00000000">
        <w:rPr>
          <w:rFonts w:ascii="Arial Narrow" w:cs="Arial Narrow" w:eastAsia="Arial Narrow" w:hAnsi="Arial Narrow"/>
          <w:i w:val="1"/>
          <w:sz w:val="46"/>
          <w:szCs w:val="46"/>
          <w:rtl w:val="0"/>
        </w:rPr>
        <w:t xml:space="preserve">Cynodon</w:t>
      </w:r>
      <w:r w:rsidDel="00000000" w:rsidR="00000000" w:rsidRPr="00000000">
        <w:rPr>
          <w:rFonts w:ascii="Arial Narrow" w:cs="Arial Narrow" w:eastAsia="Arial Narrow" w:hAnsi="Arial Narrow"/>
          <w:i w:val="1"/>
          <w:color w:val="000000"/>
          <w:sz w:val="46"/>
          <w:szCs w:val="46"/>
          <w:rtl w:val="0"/>
        </w:rPr>
        <w:t xml:space="preserve"> dactylon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46"/>
          <w:szCs w:val="46"/>
          <w:rtl w:val="0"/>
        </w:rPr>
        <w:t xml:space="preserve">, </w:t>
      </w:r>
    </w:p>
    <w:p w:rsidR="00000000" w:rsidDel="00000000" w:rsidP="00000000" w:rsidRDefault="00000000" w:rsidRPr="00000000" w14:paraId="0000000F">
      <w:pPr>
        <w:rPr>
          <w:rFonts w:ascii="Arial Narrow" w:cs="Arial Narrow" w:eastAsia="Arial Narrow" w:hAnsi="Arial Narrow"/>
          <w:color w:val="000000"/>
          <w:sz w:val="46"/>
          <w:szCs w:val="46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46"/>
          <w:szCs w:val="46"/>
          <w:rtl w:val="0"/>
        </w:rPr>
        <w:t xml:space="preserve">Denitrifying bacteria</w:t>
      </w:r>
    </w:p>
    <w:p w:rsidR="00000000" w:rsidDel="00000000" w:rsidP="00000000" w:rsidRDefault="00000000" w:rsidRPr="00000000" w14:paraId="00000010">
      <w:pPr>
        <w:rPr>
          <w:rFonts w:ascii="Arial Narrow" w:cs="Arial Narrow" w:eastAsia="Arial Narrow" w:hAnsi="Arial Narrow"/>
          <w:color w:val="000000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 Narrow" w:cs="Arial Narrow" w:eastAsia="Arial Narrow" w:hAnsi="Arial Narrow"/>
          <w:b w:val="1"/>
          <w:color w:val="1f497d"/>
          <w:sz w:val="46"/>
          <w:szCs w:val="4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1f497d"/>
          <w:sz w:val="46"/>
          <w:szCs w:val="46"/>
          <w:rtl w:val="0"/>
        </w:rPr>
        <w:t xml:space="preserve">SUGGESTED DOSE AND METHOD OF USAGE</w:t>
      </w:r>
    </w:p>
    <w:p w:rsidR="00000000" w:rsidDel="00000000" w:rsidP="00000000" w:rsidRDefault="00000000" w:rsidRPr="00000000" w14:paraId="00000012">
      <w:pPr>
        <w:rPr>
          <w:rFonts w:ascii="Arial Narrow" w:cs="Arial Narrow" w:eastAsia="Arial Narrow" w:hAnsi="Arial Narrow"/>
          <w:color w:val="000000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 Narrow" w:cs="Arial Narrow" w:eastAsia="Arial Narrow" w:hAnsi="Arial Narrow"/>
          <w:color w:val="000000"/>
          <w:sz w:val="46"/>
          <w:szCs w:val="46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46"/>
          <w:szCs w:val="46"/>
          <w:rtl w:val="0"/>
        </w:rPr>
        <w:t xml:space="preserve">CURATIVE:</w:t>
      </w:r>
    </w:p>
    <w:p w:rsidR="00000000" w:rsidDel="00000000" w:rsidP="00000000" w:rsidRDefault="00000000" w:rsidRPr="00000000" w14:paraId="00000014">
      <w:pPr>
        <w:rPr>
          <w:rFonts w:ascii="Arial Narrow" w:cs="Arial Narrow" w:eastAsia="Arial Narrow" w:hAnsi="Arial Narrow"/>
          <w:color w:val="000000"/>
          <w:sz w:val="46"/>
          <w:szCs w:val="46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46"/>
          <w:szCs w:val="46"/>
          <w:rtl w:val="0"/>
        </w:rPr>
        <w:t xml:space="preserve">2-5g/Kg in Feed for five days.</w:t>
      </w:r>
    </w:p>
    <w:p w:rsidR="00000000" w:rsidDel="00000000" w:rsidP="00000000" w:rsidRDefault="00000000" w:rsidRPr="00000000" w14:paraId="00000015">
      <w:pPr>
        <w:rPr>
          <w:rFonts w:ascii="Arial Narrow" w:cs="Arial Narrow" w:eastAsia="Arial Narrow" w:hAnsi="Arial Narrow"/>
          <w:color w:val="000000"/>
          <w:sz w:val="46"/>
          <w:szCs w:val="46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46"/>
          <w:szCs w:val="46"/>
          <w:rtl w:val="0"/>
        </w:rPr>
        <w:t xml:space="preserve">500g/Acre in pond water</w:t>
      </w:r>
    </w:p>
    <w:p w:rsidR="00000000" w:rsidDel="00000000" w:rsidP="00000000" w:rsidRDefault="00000000" w:rsidRPr="00000000" w14:paraId="00000016">
      <w:pPr>
        <w:rPr>
          <w:rFonts w:ascii="Arial Narrow" w:cs="Arial Narrow" w:eastAsia="Arial Narrow" w:hAnsi="Arial Narrow"/>
          <w:color w:val="000000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 Narrow" w:cs="Arial Narrow" w:eastAsia="Arial Narrow" w:hAnsi="Arial Narrow"/>
          <w:color w:val="000000"/>
          <w:sz w:val="46"/>
          <w:szCs w:val="46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46"/>
          <w:szCs w:val="46"/>
          <w:rtl w:val="0"/>
        </w:rPr>
        <w:t xml:space="preserve">SHELF LIFE AND STORAGE</w:t>
      </w:r>
    </w:p>
    <w:p w:rsidR="00000000" w:rsidDel="00000000" w:rsidP="00000000" w:rsidRDefault="00000000" w:rsidRPr="00000000" w14:paraId="00000018">
      <w:pPr>
        <w:rPr>
          <w:rFonts w:ascii="Arial Narrow" w:cs="Arial Narrow" w:eastAsia="Arial Narrow" w:hAnsi="Arial Narrow"/>
          <w:color w:val="000000"/>
          <w:sz w:val="46"/>
          <w:szCs w:val="46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46"/>
          <w:szCs w:val="46"/>
          <w:rtl w:val="0"/>
        </w:rPr>
        <w:t xml:space="preserve">12 Months ; Store in a cool dry place</w:t>
      </w:r>
    </w:p>
    <w:p w:rsidR="00000000" w:rsidDel="00000000" w:rsidP="00000000" w:rsidRDefault="00000000" w:rsidRPr="00000000" w14:paraId="00000019">
      <w:pPr>
        <w:rPr>
          <w:rFonts w:ascii="Arial Narrow" w:cs="Arial Narrow" w:eastAsia="Arial Narrow" w:hAnsi="Arial Narrow"/>
          <w:color w:val="000000"/>
          <w:sz w:val="46"/>
          <w:szCs w:val="46"/>
        </w:rPr>
      </w:pPr>
      <w:r w:rsidDel="00000000" w:rsidR="00000000" w:rsidRPr="00000000">
        <w:rPr>
          <w:rtl w:val="0"/>
        </w:rPr>
      </w:r>
    </w:p>
    <w:sectPr>
      <w:pgSz w:h="16839" w:w="11907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F63AB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Strong">
    <w:name w:val="Strong"/>
    <w:basedOn w:val="DefaultParagraphFont"/>
    <w:uiPriority w:val="22"/>
    <w:qFormat w:val="1"/>
    <w:rsid w:val="00550C3D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550C3D"/>
    <w:rPr>
      <w:i w:val="1"/>
      <w:iCs w:val="1"/>
    </w:rPr>
  </w:style>
  <w:style w:type="paragraph" w:styleId="western" w:customStyle="1">
    <w:name w:val="western"/>
    <w:basedOn w:val="Normal"/>
    <w:rsid w:val="00550C3D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rmal4" w:customStyle="1">
    <w:name w:val="Normal+4"/>
    <w:basedOn w:val="Normal"/>
    <w:next w:val="Normal"/>
    <w:uiPriority w:val="99"/>
    <w:rsid w:val="001B1FAF"/>
    <w:pPr>
      <w:autoSpaceDE w:val="0"/>
      <w:autoSpaceDN w:val="0"/>
      <w:adjustRightInd w:val="0"/>
    </w:pPr>
    <w:rPr>
      <w:rFonts w:ascii="Times New Roman" w:cs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F1CB1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F1CB1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X3fCsF1MJzMuItuIiksZwroHIw==">AMUW2mVcD5byvhLbz4ENKouGanZbODOtEZge+mq4EH8/v90hu0I78kyRWiDhm3kk7aDeACgUjh5BioB23nAmEEGwC7SniyK25A4iyuNk0/NTmR6aMR2sgAs=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2011-04-16T05:30:00Z</dcterms:created>
  <dc:creator>admin</dc:creator>
</cp:coreProperties>
</file>